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473B73" w:rsidRDefault="00410F1F" w:rsidP="00473B73">
      <w:pPr>
        <w:widowControl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r w:rsidR="00473B73" w:rsidRPr="00473B73">
        <w:rPr>
          <w:b/>
          <w:color w:val="000000"/>
          <w:sz w:val="23"/>
          <w:szCs w:val="23"/>
        </w:rPr>
        <w:t>Земельный участок находится в зоне затопления территории ЗГО, прилегающая к реке Ай. Реестровый номер – 74:25-6.1681.</w:t>
      </w:r>
      <w:r w:rsidR="00473B73">
        <w:rPr>
          <w:b/>
          <w:color w:val="000000"/>
          <w:sz w:val="23"/>
          <w:szCs w:val="23"/>
        </w:rPr>
        <w:t xml:space="preserve"> </w:t>
      </w:r>
      <w:bookmarkStart w:id="2" w:name="_GoBack"/>
      <w:bookmarkEnd w:id="2"/>
      <w:r w:rsidR="00473B73" w:rsidRPr="00473B73">
        <w:rPr>
          <w:b/>
          <w:color w:val="000000"/>
          <w:sz w:val="23"/>
          <w:szCs w:val="23"/>
        </w:rPr>
        <w:t>Земельный участок находится в водоохранной зоне р. Ай на территории ЗГО. Реестровый номер – 74:25-6.1750.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2A6E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73B73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B3552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C4751D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2295</Words>
  <Characters>13083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2025-12-10T05:43:00Z</dcterms:created>
  <dcterms:modified xsi:type="dcterms:W3CDTF">2025-12-10T05:43:00Z</dcterms:modified>
</cp:coreProperties>
</file>